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b w:val="1"/>
          <w:i w:val="1"/>
          <w:sz w:val="20"/>
          <w:szCs w:val="20"/>
        </w:rPr>
      </w:pPr>
      <w:bookmarkStart w:colFirst="0" w:colLast="0" w:name="_c5j080xy612m" w:id="0"/>
      <w:bookmarkEnd w:id="0"/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Anexo IV -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FICHA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COMISSÃO DE HABILITAÇÃO</w:t>
        <w:br w:type="textWrapping"/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Projeto: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da Avaliação:</w:t>
      </w:r>
      <w:r w:rsidDel="00000000" w:rsidR="00000000" w:rsidRPr="00000000">
        <w:rPr>
          <w:sz w:val="20"/>
          <w:szCs w:val="20"/>
          <w:rtl w:val="0"/>
        </w:rPr>
        <w:t xml:space="preserve"> ____/____/_________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da pessoa Avaliadora: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0" w:before="0" w:line="240" w:lineRule="auto"/>
        <w:rPr>
          <w:b w:val="1"/>
          <w:color w:val="4f81bd"/>
          <w:sz w:val="20"/>
          <w:szCs w:val="20"/>
        </w:rPr>
      </w:pPr>
      <w:r w:rsidDel="00000000" w:rsidR="00000000" w:rsidRPr="00000000">
        <w:rPr>
          <w:b w:val="1"/>
          <w:color w:val="4f81bd"/>
          <w:sz w:val="20"/>
          <w:szCs w:val="20"/>
          <w:rtl w:val="0"/>
        </w:rPr>
        <w:t xml:space="preserve">1. Verificação dos Requisitos Obrigatórios (item 9)</w:t>
      </w:r>
    </w:p>
    <w:tbl>
      <w:tblPr>
        <w:tblStyle w:val="Table1"/>
        <w:tblW w:w="9420.0" w:type="dxa"/>
        <w:jc w:val="left"/>
        <w:tblInd w:w="20.0" w:type="dxa"/>
        <w:tblLayout w:type="fixed"/>
        <w:tblLook w:val="0400"/>
      </w:tblPr>
      <w:tblGrid>
        <w:gridCol w:w="5385"/>
        <w:gridCol w:w="900"/>
        <w:gridCol w:w="3135"/>
        <w:tblGridChange w:id="0">
          <w:tblGrid>
            <w:gridCol w:w="5385"/>
            <w:gridCol w:w="900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Atende? (✓)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9.1 Criatividade e originalidade, com identidade visual inédita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] Sim   [  ]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9.2 Relevância para os valores institucionais da UFES e sua diversidade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] Sim   [  ]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9.3 Funcionalidade e aplicabilidade na comunicação visual dos RUs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] Sim   [  ]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9.4 Proposta de fachada com viabilidade arquitetônica e estética, considerando acessibilidade, integração e custo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] Sim   [  ]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9.5 Apresentação da nova logo e da fachada (modelos 2D, 3D, croquis ou imagens ilustrativas)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] Sim   [  ]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3"/>
        <w:spacing w:after="0" w:before="0" w:line="240" w:lineRule="auto"/>
        <w:rPr>
          <w:b w:val="1"/>
          <w:color w:val="4f81bd"/>
          <w:sz w:val="20"/>
          <w:szCs w:val="20"/>
        </w:rPr>
      </w:pPr>
      <w:bookmarkStart w:colFirst="0" w:colLast="0" w:name="_a4ak64nfyjq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0" w:before="0" w:line="240" w:lineRule="auto"/>
        <w:rPr>
          <w:b w:val="1"/>
          <w:color w:val="4f81bd"/>
          <w:sz w:val="20"/>
          <w:szCs w:val="20"/>
        </w:rPr>
      </w:pPr>
      <w:bookmarkStart w:colFirst="0" w:colLast="0" w:name="_4hv04ftf98ak" w:id="2"/>
      <w:bookmarkEnd w:id="2"/>
      <w:r w:rsidDel="00000000" w:rsidR="00000000" w:rsidRPr="00000000">
        <w:rPr>
          <w:b w:val="1"/>
          <w:color w:val="4f81bd"/>
          <w:sz w:val="20"/>
          <w:szCs w:val="20"/>
          <w:rtl w:val="0"/>
        </w:rPr>
        <w:t xml:space="preserve">2. Avaliação Técnica e Pontuação (item 10.4)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Legenda para pontuação de cada critério (item 10.5):</w:t>
        <w:br w:type="textWrapping"/>
        <w:t xml:space="preserve">0: Não atende</w:t>
        <w:br w:type="textWrapping"/>
        <w:t xml:space="preserve">1 a 2: Atende insuficientemente</w:t>
        <w:br w:type="textWrapping"/>
        <w:t xml:space="preserve">2,1 a 3: Atende parcialmente</w:t>
        <w:br w:type="textWrapping"/>
        <w:t xml:space="preserve">3,1 a 4: Atende satisfatoriamente</w:t>
        <w:br w:type="textWrapping"/>
        <w:t xml:space="preserve">4,1 a 5: Atende plenamente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5.0" w:type="dxa"/>
        <w:tblLayout w:type="fixed"/>
        <w:tblLook w:val="0400"/>
      </w:tblPr>
      <w:tblGrid>
        <w:gridCol w:w="5790"/>
        <w:gridCol w:w="750"/>
        <w:gridCol w:w="990"/>
        <w:gridCol w:w="1815"/>
        <w:tblGridChange w:id="0">
          <w:tblGrid>
            <w:gridCol w:w="5790"/>
            <w:gridCol w:w="750"/>
            <w:gridCol w:w="990"/>
            <w:gridCol w:w="1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(0-5)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Final (Nota x Peso)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Excelência, originalidade e relevância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Impacto visual e comunicacional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Aderência à proposta institucional dos RUs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 Potencial de realização do proponente e da equipe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E) Viabilidade de implementação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Pontuação Total:</w:t>
      </w:r>
      <w:r w:rsidDel="00000000" w:rsidR="00000000" w:rsidRPr="00000000">
        <w:rPr>
          <w:sz w:val="20"/>
          <w:szCs w:val="20"/>
          <w:rtl w:val="0"/>
        </w:rPr>
        <w:t xml:space="preserve"> ______ / 95 pontos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Projeto Habilitado?</w:t>
      </w:r>
      <w:r w:rsidDel="00000000" w:rsidR="00000000" w:rsidRPr="00000000">
        <w:rPr>
          <w:sz w:val="20"/>
          <w:szCs w:val="20"/>
          <w:rtl w:val="0"/>
        </w:rPr>
        <w:t xml:space="preserve"> [  ] Sim   [  ] Não (mínimo de 60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0"/>
          <w:szCs w:val="20"/>
        </w:rPr>
      </w:pPr>
      <w:bookmarkStart w:colFirst="0" w:colLast="0" w:name="_xw1liwj0jyu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after="0" w:before="0" w:line="240" w:lineRule="auto"/>
        <w:rPr>
          <w:b w:val="1"/>
          <w:color w:val="000000"/>
          <w:sz w:val="20"/>
          <w:szCs w:val="20"/>
        </w:rPr>
      </w:pPr>
      <w:bookmarkStart w:colFirst="0" w:colLast="0" w:name="_bodqrdf9vw6r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3. Observações da pessoa Avaliadora: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da pessoa Avaliadora: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240" w:before="240" w:line="240" w:lineRule="auto"/>
      <w:rPr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EDITAL PROPAES Nº 05/2025</w:t>
      <w:tab/>
      <w:tab/>
      <w:tab/>
      <w:tab/>
      <w:tab/>
      <w:tab/>
      <w:tab/>
      <w:t xml:space="preserve"> Página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de 28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66750" cy="742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SANTOS</w:t>
    </w:r>
  </w:p>
  <w:p w:rsidR="00000000" w:rsidDel="00000000" w:rsidP="00000000" w:rsidRDefault="00000000" w:rsidRPr="00000000" w14:paraId="00000045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Pró-Reitoria de Políticas de Assistência Estudantil</w:t>
    </w:r>
  </w:p>
  <w:p w:rsidR="00000000" w:rsidDel="00000000" w:rsidP="00000000" w:rsidRDefault="00000000" w:rsidRPr="00000000" w14:paraId="00000046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Diretoria de Gestão de Restaurantes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